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9A2F3" w14:textId="77777777" w:rsidR="00F54876" w:rsidRPr="00DC0983" w:rsidRDefault="00F54876">
      <w:pPr>
        <w:rPr>
          <w:rFonts w:ascii="Arial" w:hAnsi="Arial" w:cs="Arial"/>
          <w:sz w:val="24"/>
          <w:szCs w:val="24"/>
        </w:rPr>
      </w:pPr>
      <w:r w:rsidRPr="00DC0983">
        <w:rPr>
          <w:rFonts w:ascii="Arial" w:hAnsi="Arial" w:cs="Arial"/>
          <w:noProof/>
          <w:sz w:val="24"/>
          <w:szCs w:val="24"/>
          <w:lang w:val="en-US"/>
        </w:rPr>
        <w:drawing>
          <wp:anchor distT="0" distB="0" distL="114300" distR="114300" simplePos="0" relativeHeight="251658240" behindDoc="0" locked="0" layoutInCell="1" allowOverlap="1" wp14:anchorId="70E7D7F0" wp14:editId="09541325">
            <wp:simplePos x="0" y="0"/>
            <wp:positionH relativeFrom="margin">
              <wp:posOffset>-271145</wp:posOffset>
            </wp:positionH>
            <wp:positionV relativeFrom="paragraph">
              <wp:posOffset>129540</wp:posOffset>
            </wp:positionV>
            <wp:extent cx="6121400" cy="781050"/>
            <wp:effectExtent l="0" t="0" r="0" b="0"/>
            <wp:wrapSquare wrapText="bothSides"/>
            <wp:docPr id="1" name="Resim 1" descr="C:\Users\Pc\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Pc\Desktop\Graphic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D1C9E" w14:textId="77777777" w:rsidR="0028058B" w:rsidRPr="00DC0983" w:rsidRDefault="0028058B" w:rsidP="0028058B">
      <w:pPr>
        <w:pStyle w:val="NormalWeb"/>
        <w:shd w:val="clear" w:color="auto" w:fill="FFFFFF"/>
        <w:rPr>
          <w:rStyle w:val="Strong"/>
          <w:rFonts w:ascii="Arial" w:hAnsi="Arial" w:cs="Arial"/>
        </w:rPr>
      </w:pPr>
    </w:p>
    <w:p w14:paraId="06AF129E" w14:textId="5E42F04B" w:rsidR="0028058B" w:rsidRDefault="00B91CA2" w:rsidP="00806720">
      <w:pPr>
        <w:jc w:val="center"/>
        <w:rPr>
          <w:rFonts w:ascii="Arial" w:hAnsi="Arial" w:cs="Arial"/>
          <w:b/>
          <w:sz w:val="24"/>
          <w:szCs w:val="24"/>
        </w:rPr>
      </w:pPr>
      <w:r w:rsidRPr="00DC0983">
        <w:rPr>
          <w:rFonts w:ascii="Arial" w:hAnsi="Arial" w:cs="Arial"/>
          <w:b/>
          <w:sz w:val="24"/>
          <w:szCs w:val="24"/>
        </w:rPr>
        <w:t>SİRKÜ NO: 2017/S-</w:t>
      </w:r>
      <w:r w:rsidRPr="00806720">
        <w:rPr>
          <w:rFonts w:ascii="Arial" w:hAnsi="Arial" w:cs="Arial"/>
          <w:b/>
          <w:sz w:val="24"/>
          <w:szCs w:val="24"/>
        </w:rPr>
        <w:t>0</w:t>
      </w:r>
      <w:r w:rsidR="00806720" w:rsidRPr="00806720">
        <w:rPr>
          <w:rFonts w:ascii="Arial" w:hAnsi="Arial" w:cs="Arial"/>
          <w:b/>
          <w:sz w:val="24"/>
          <w:szCs w:val="24"/>
        </w:rPr>
        <w:t>7</w:t>
      </w:r>
    </w:p>
    <w:p w14:paraId="2AAA12E4" w14:textId="77777777" w:rsidR="005A1E4C" w:rsidRPr="00806720" w:rsidRDefault="005A1E4C" w:rsidP="00806720">
      <w:pPr>
        <w:jc w:val="center"/>
        <w:rPr>
          <w:rStyle w:val="Strong"/>
          <w:rFonts w:ascii="Arial" w:hAnsi="Arial" w:cs="Arial"/>
          <w:bCs w:val="0"/>
          <w:sz w:val="24"/>
          <w:szCs w:val="24"/>
        </w:rPr>
      </w:pPr>
    </w:p>
    <w:p w14:paraId="0569FE36" w14:textId="77777777" w:rsidR="0028058B" w:rsidRPr="00DC0983" w:rsidRDefault="0028058B" w:rsidP="00AF2904">
      <w:pPr>
        <w:pStyle w:val="NormalWeb"/>
        <w:shd w:val="clear" w:color="auto" w:fill="FFFFFF"/>
        <w:spacing w:line="360" w:lineRule="auto"/>
        <w:ind w:left="708"/>
        <w:jc w:val="both"/>
        <w:rPr>
          <w:rFonts w:ascii="Arial" w:hAnsi="Arial" w:cs="Arial"/>
          <w:shd w:val="clear" w:color="auto" w:fill="FFFFFF"/>
        </w:rPr>
      </w:pPr>
      <w:r w:rsidRPr="00DC0983">
        <w:rPr>
          <w:rStyle w:val="Strong"/>
          <w:rFonts w:ascii="Arial" w:hAnsi="Arial" w:cs="Arial"/>
        </w:rPr>
        <w:t xml:space="preserve">KONU: </w:t>
      </w:r>
      <w:r w:rsidR="00AF2904" w:rsidRPr="00DC0983">
        <w:rPr>
          <w:rStyle w:val="Strong"/>
          <w:rFonts w:ascii="Arial" w:hAnsi="Arial" w:cs="Arial"/>
          <w:b w:val="0"/>
        </w:rPr>
        <w:t>2017 yılı</w:t>
      </w:r>
      <w:r w:rsidR="00920739" w:rsidRPr="00DC0983">
        <w:rPr>
          <w:rStyle w:val="Strong"/>
          <w:rFonts w:ascii="Arial" w:hAnsi="Arial" w:cs="Arial"/>
          <w:b w:val="0"/>
        </w:rPr>
        <w:t xml:space="preserve"> </w:t>
      </w:r>
      <w:r w:rsidR="00AF2904" w:rsidRPr="00DC0983">
        <w:rPr>
          <w:rStyle w:val="Strong"/>
          <w:rFonts w:ascii="Arial" w:hAnsi="Arial" w:cs="Arial"/>
          <w:b w:val="0"/>
        </w:rPr>
        <w:t xml:space="preserve">SGK Destek Primi tespitine ilişkin </w:t>
      </w:r>
      <w:r w:rsidR="00AF2904" w:rsidRPr="00DC0983">
        <w:rPr>
          <w:rFonts w:ascii="Arial" w:hAnsi="Arial" w:cs="Arial"/>
          <w:shd w:val="clear" w:color="auto" w:fill="FFFFFF"/>
        </w:rPr>
        <w:t>06.02.2017 Tarihli ve 2017/9865 Sayılı Kararnamenin Eki</w:t>
      </w:r>
      <w:r w:rsidR="00B844DC" w:rsidRPr="00DC0983">
        <w:rPr>
          <w:rFonts w:ascii="Arial" w:hAnsi="Arial" w:cs="Arial"/>
          <w:shd w:val="clear" w:color="auto" w:fill="FFFFFF"/>
        </w:rPr>
        <w:t>.</w:t>
      </w:r>
    </w:p>
    <w:p w14:paraId="4E4A03AE" w14:textId="77777777" w:rsidR="0053137F" w:rsidRDefault="00AF2904" w:rsidP="00E57E9E">
      <w:pPr>
        <w:spacing w:line="360" w:lineRule="auto"/>
        <w:ind w:firstLine="708"/>
        <w:jc w:val="both"/>
        <w:rPr>
          <w:rFonts w:ascii="Arial" w:hAnsi="Arial" w:cs="Arial"/>
          <w:iCs/>
          <w:sz w:val="24"/>
          <w:szCs w:val="24"/>
        </w:rPr>
      </w:pPr>
      <w:r w:rsidRPr="00DC0983">
        <w:rPr>
          <w:rFonts w:ascii="Arial" w:hAnsi="Arial" w:cs="Arial"/>
          <w:iCs/>
          <w:sz w:val="24"/>
          <w:szCs w:val="24"/>
        </w:rPr>
        <w:t>31.05.2006 tarih ve 5510 sayılı Sosyal Sigortalar ve Genel Sağlık Sigortası Kanunu’nun geçici 71. Maddesinin birinci fıkrasının (a) bendi uyarınca</w:t>
      </w:r>
      <w:r w:rsidR="00A247AC" w:rsidRPr="00DC0983">
        <w:rPr>
          <w:rFonts w:ascii="Arial" w:hAnsi="Arial" w:cs="Arial"/>
          <w:iCs/>
          <w:sz w:val="24"/>
          <w:szCs w:val="24"/>
        </w:rPr>
        <w:t xml:space="preserve"> (</w:t>
      </w:r>
      <w:r w:rsidR="00A247AC" w:rsidRPr="00DC0983">
        <w:rPr>
          <w:rFonts w:ascii="Arial" w:hAnsi="Arial" w:cs="Arial"/>
          <w:sz w:val="24"/>
          <w:szCs w:val="24"/>
        </w:rPr>
        <w:t xml:space="preserve">GEÇİCİ MADDE 71- (Ek: 18/1/2017-6770/27 </w:t>
      </w:r>
      <w:proofErr w:type="spellStart"/>
      <w:r w:rsidR="00A247AC" w:rsidRPr="00DC0983">
        <w:rPr>
          <w:rFonts w:ascii="Arial" w:hAnsi="Arial" w:cs="Arial"/>
          <w:sz w:val="24"/>
          <w:szCs w:val="24"/>
        </w:rPr>
        <w:t>md.</w:t>
      </w:r>
      <w:proofErr w:type="spellEnd"/>
      <w:r w:rsidR="00A247AC" w:rsidRPr="00DC0983">
        <w:rPr>
          <w:rFonts w:ascii="Arial" w:hAnsi="Arial" w:cs="Arial"/>
          <w:sz w:val="24"/>
          <w:szCs w:val="24"/>
        </w:rPr>
        <w:t>) Bu Kanunun 4 üncü maddesinin birinci fıkrasının (a) bendi kapsamında haklarında uzun vadeli sigorta kolları hükümleri uygulanan sigortalıları çalıştıran işverenlerce; a) 2016 yılının aynı ayına ilişkin Kuruma verilen aylık prim ve hizmet belgelerinde prime esas günlük kazancı Bakanlar Kurulunca belirlenen tutar ve altında bildirilen sigortalıların toplam prim ödeme gün sayısını geçmemek üzere, 2017 yılında cari aya ilişkin verilen aylık prim ve hizmet belgelerinde veya muhtasar ve prim hizmet beyannamelerinde bildirilen sigortalılara ilişkin toplam prim ödeme gün sayısının</w:t>
      </w:r>
      <w:r w:rsidR="00DC0983">
        <w:rPr>
          <w:rFonts w:ascii="Arial" w:hAnsi="Arial" w:cs="Arial"/>
          <w:sz w:val="24"/>
          <w:szCs w:val="24"/>
        </w:rPr>
        <w:t>,</w:t>
      </w:r>
      <w:r w:rsidR="00A247AC" w:rsidRPr="00DC0983">
        <w:rPr>
          <w:rFonts w:ascii="Arial" w:hAnsi="Arial" w:cs="Arial"/>
          <w:sz w:val="24"/>
          <w:szCs w:val="24"/>
        </w:rPr>
        <w:t xml:space="preserve"> </w:t>
      </w:r>
      <w:r w:rsidR="00DC0983">
        <w:rPr>
          <w:rFonts w:ascii="Arial" w:hAnsi="Arial" w:cs="Arial"/>
          <w:sz w:val="24"/>
          <w:szCs w:val="24"/>
        </w:rPr>
        <w:t>...</w:t>
      </w:r>
      <w:r w:rsidR="00A247AC" w:rsidRPr="00DC0983">
        <w:rPr>
          <w:rFonts w:ascii="Arial" w:hAnsi="Arial" w:cs="Arial"/>
          <w:sz w:val="24"/>
          <w:szCs w:val="24"/>
        </w:rPr>
        <w:t xml:space="preserve"> 2017 yılı Ocak ila Aralık ayları/dönemleri için Bakanlar Kurulunca tespit edilen günlük tutar ile çarpımı sonucu bulunacak tutar, bu işverenlerin Kuruma ödeyecekleri sigorta primlerinden mahsup edilir ve bu tutar Hazinece karşılanır.)</w:t>
      </w:r>
      <w:r w:rsidRPr="00DC0983">
        <w:rPr>
          <w:rFonts w:ascii="Arial" w:hAnsi="Arial" w:cs="Arial"/>
          <w:iCs/>
          <w:sz w:val="24"/>
          <w:szCs w:val="24"/>
        </w:rPr>
        <w:t xml:space="preserve"> 2017 yılı için sağlanacak olan destek tutarına esas gün sayısının tespitinde dikkate alınacak </w:t>
      </w:r>
      <w:r w:rsidR="002C6967" w:rsidRPr="00DC0983">
        <w:rPr>
          <w:rFonts w:ascii="Arial" w:hAnsi="Arial" w:cs="Arial"/>
          <w:iCs/>
          <w:sz w:val="24"/>
          <w:szCs w:val="24"/>
        </w:rPr>
        <w:t>prime esas günlük kazanç tutarı 110,00 TL olarak, aynı fıkra uyarınca desteğe esas günlük tutar ise 3</w:t>
      </w:r>
      <w:bookmarkStart w:id="0" w:name="_GoBack"/>
      <w:bookmarkEnd w:id="0"/>
      <w:r w:rsidR="002C6967" w:rsidRPr="00DC0983">
        <w:rPr>
          <w:rFonts w:ascii="Arial" w:hAnsi="Arial" w:cs="Arial"/>
          <w:iCs/>
          <w:sz w:val="24"/>
          <w:szCs w:val="24"/>
        </w:rPr>
        <w:t>,33 TL olarak tespit edilmiştir.</w:t>
      </w:r>
    </w:p>
    <w:p w14:paraId="087C0E8B" w14:textId="77777777" w:rsidR="0053137F" w:rsidRDefault="0053137F" w:rsidP="00E57E9E">
      <w:pPr>
        <w:spacing w:line="360" w:lineRule="auto"/>
        <w:ind w:firstLine="708"/>
        <w:jc w:val="both"/>
        <w:rPr>
          <w:rFonts w:ascii="Arial" w:hAnsi="Arial" w:cs="Arial"/>
          <w:iCs/>
          <w:sz w:val="24"/>
          <w:szCs w:val="24"/>
        </w:rPr>
      </w:pPr>
      <w:r w:rsidRPr="0053137F">
        <w:rPr>
          <w:rFonts w:ascii="Arial" w:hAnsi="Arial" w:cs="Arial"/>
          <w:iCs/>
          <w:sz w:val="24"/>
          <w:szCs w:val="24"/>
        </w:rPr>
        <w:t>Buna göre, aylık SGK matrahı 3.300</w:t>
      </w:r>
      <w:r>
        <w:rPr>
          <w:rFonts w:ascii="Arial" w:hAnsi="Arial" w:cs="Arial"/>
          <w:iCs/>
          <w:sz w:val="24"/>
          <w:szCs w:val="24"/>
        </w:rPr>
        <w:t>,00</w:t>
      </w:r>
      <w:r w:rsidRPr="0053137F">
        <w:rPr>
          <w:rFonts w:ascii="Arial" w:hAnsi="Arial" w:cs="Arial"/>
          <w:iCs/>
          <w:sz w:val="24"/>
          <w:szCs w:val="24"/>
        </w:rPr>
        <w:t xml:space="preserve"> TL ve altında olan (Günlük 110 TL) sigortalılardan</w:t>
      </w:r>
      <w:r>
        <w:rPr>
          <w:rFonts w:ascii="Arial" w:hAnsi="Arial" w:cs="Arial"/>
          <w:iCs/>
          <w:sz w:val="24"/>
          <w:szCs w:val="24"/>
        </w:rPr>
        <w:t>,</w:t>
      </w:r>
      <w:r w:rsidRPr="0053137F">
        <w:rPr>
          <w:rFonts w:ascii="Arial" w:hAnsi="Arial" w:cs="Arial"/>
          <w:iCs/>
          <w:sz w:val="24"/>
          <w:szCs w:val="24"/>
        </w:rPr>
        <w:t xml:space="preserve"> bu kapsama giren her bir gün için 3,33 TL ve toplamda 30 gün için de 99,99 TL asgari ücret desteği verilecek.</w:t>
      </w:r>
    </w:p>
    <w:p w14:paraId="1A46A64B" w14:textId="77777777" w:rsidR="00F70409" w:rsidRDefault="002C6967" w:rsidP="00E57E9E">
      <w:pPr>
        <w:spacing w:line="360" w:lineRule="auto"/>
        <w:ind w:firstLine="708"/>
        <w:jc w:val="both"/>
        <w:rPr>
          <w:rFonts w:ascii="Arial" w:hAnsi="Arial" w:cs="Arial"/>
          <w:iCs/>
          <w:sz w:val="24"/>
          <w:szCs w:val="24"/>
        </w:rPr>
      </w:pPr>
      <w:r w:rsidRPr="00DC0983">
        <w:rPr>
          <w:rFonts w:ascii="Arial" w:hAnsi="Arial" w:cs="Arial"/>
          <w:iCs/>
          <w:sz w:val="24"/>
          <w:szCs w:val="24"/>
        </w:rPr>
        <w:t>Bu karar 01.01.2017 tarihinden itibaren geçerlidir.</w:t>
      </w:r>
    </w:p>
    <w:p w14:paraId="23663CC7" w14:textId="77777777" w:rsidR="00F70409" w:rsidRPr="00DC0983" w:rsidRDefault="00DC0983" w:rsidP="00754F16">
      <w:pPr>
        <w:spacing w:line="360" w:lineRule="auto"/>
        <w:ind w:firstLine="708"/>
        <w:jc w:val="both"/>
        <w:rPr>
          <w:rFonts w:ascii="Arial" w:hAnsi="Arial" w:cs="Arial"/>
          <w:iCs/>
          <w:sz w:val="24"/>
          <w:szCs w:val="24"/>
        </w:rPr>
      </w:pPr>
      <w:r w:rsidRPr="00B92F4F">
        <w:rPr>
          <w:rFonts w:ascii="Arial" w:hAnsi="Arial" w:cs="Arial"/>
          <w:iCs/>
          <w:sz w:val="24"/>
          <w:szCs w:val="24"/>
        </w:rPr>
        <w:t>Durum bilgilerinize saygılarımızla sunulur.</w:t>
      </w:r>
    </w:p>
    <w:p w14:paraId="006B9610" w14:textId="59A389A5" w:rsidR="00806720" w:rsidRPr="005A1E4C" w:rsidRDefault="00F70409" w:rsidP="00F70409">
      <w:pPr>
        <w:spacing w:after="0" w:line="240" w:lineRule="auto"/>
        <w:jc w:val="both"/>
        <w:rPr>
          <w:rFonts w:ascii="Arial" w:hAnsi="Arial" w:cs="Arial"/>
          <w:b/>
          <w:iCs/>
          <w:sz w:val="24"/>
          <w:szCs w:val="24"/>
        </w:rPr>
      </w:pPr>
      <w:r w:rsidRPr="00DC0983">
        <w:rPr>
          <w:rFonts w:ascii="Arial" w:hAnsi="Arial" w:cs="Arial"/>
          <w:iCs/>
          <w:sz w:val="24"/>
          <w:szCs w:val="24"/>
        </w:rPr>
        <w:tab/>
      </w:r>
      <w:r w:rsidRPr="00DC0983">
        <w:rPr>
          <w:rFonts w:ascii="Arial" w:hAnsi="Arial" w:cs="Arial"/>
          <w:iCs/>
          <w:sz w:val="24"/>
          <w:szCs w:val="24"/>
        </w:rPr>
        <w:tab/>
      </w:r>
      <w:r w:rsidRPr="00DC0983">
        <w:rPr>
          <w:rFonts w:ascii="Arial" w:hAnsi="Arial" w:cs="Arial"/>
          <w:iCs/>
          <w:sz w:val="24"/>
          <w:szCs w:val="24"/>
        </w:rPr>
        <w:tab/>
      </w:r>
      <w:r w:rsidRPr="00DC0983">
        <w:rPr>
          <w:rFonts w:ascii="Arial" w:hAnsi="Arial" w:cs="Arial"/>
          <w:iCs/>
          <w:sz w:val="24"/>
          <w:szCs w:val="24"/>
        </w:rPr>
        <w:tab/>
      </w:r>
      <w:r w:rsidRPr="00DC0983">
        <w:rPr>
          <w:rFonts w:ascii="Arial" w:hAnsi="Arial" w:cs="Arial"/>
          <w:iCs/>
          <w:sz w:val="24"/>
          <w:szCs w:val="24"/>
        </w:rPr>
        <w:tab/>
      </w:r>
      <w:r w:rsidRPr="00DC0983">
        <w:rPr>
          <w:rFonts w:ascii="Arial" w:hAnsi="Arial" w:cs="Arial"/>
          <w:iCs/>
          <w:sz w:val="24"/>
          <w:szCs w:val="24"/>
        </w:rPr>
        <w:tab/>
      </w:r>
      <w:r w:rsidRPr="00DC0983">
        <w:rPr>
          <w:rFonts w:ascii="Arial" w:hAnsi="Arial" w:cs="Arial"/>
          <w:iCs/>
          <w:sz w:val="24"/>
          <w:szCs w:val="24"/>
        </w:rPr>
        <w:tab/>
      </w:r>
      <w:r w:rsidRPr="00DC0983">
        <w:rPr>
          <w:rFonts w:ascii="Arial" w:hAnsi="Arial" w:cs="Arial"/>
          <w:iCs/>
          <w:sz w:val="24"/>
          <w:szCs w:val="24"/>
        </w:rPr>
        <w:tab/>
      </w:r>
      <w:r w:rsidRPr="00DC0983">
        <w:rPr>
          <w:rFonts w:ascii="Arial" w:hAnsi="Arial" w:cs="Arial"/>
          <w:iCs/>
          <w:sz w:val="24"/>
          <w:szCs w:val="24"/>
        </w:rPr>
        <w:tab/>
      </w:r>
      <w:r w:rsidRPr="00DC0983">
        <w:rPr>
          <w:rFonts w:ascii="Arial" w:hAnsi="Arial" w:cs="Arial"/>
          <w:b/>
          <w:iCs/>
          <w:sz w:val="24"/>
          <w:szCs w:val="24"/>
        </w:rPr>
        <w:t>Enver ÇAKAN</w:t>
      </w:r>
      <w:r w:rsidR="00806720">
        <w:rPr>
          <w:rFonts w:ascii="Arial" w:hAnsi="Arial" w:cs="Arial"/>
          <w:b/>
          <w:iCs/>
          <w:sz w:val="24"/>
          <w:szCs w:val="24"/>
        </w:rPr>
        <w:tab/>
      </w:r>
      <w:r w:rsidR="00806720">
        <w:rPr>
          <w:rFonts w:ascii="Arial" w:hAnsi="Arial" w:cs="Arial"/>
          <w:b/>
          <w:iCs/>
          <w:sz w:val="24"/>
          <w:szCs w:val="24"/>
        </w:rPr>
        <w:tab/>
      </w:r>
      <w:r w:rsidR="00806720">
        <w:rPr>
          <w:rFonts w:ascii="Arial" w:hAnsi="Arial" w:cs="Arial"/>
          <w:b/>
          <w:iCs/>
          <w:sz w:val="24"/>
          <w:szCs w:val="24"/>
        </w:rPr>
        <w:tab/>
        <w:t xml:space="preserve">      </w:t>
      </w:r>
      <w:r w:rsidR="00806720">
        <w:rPr>
          <w:rFonts w:ascii="Arial" w:hAnsi="Arial" w:cs="Arial"/>
          <w:b/>
          <w:iCs/>
          <w:sz w:val="24"/>
          <w:szCs w:val="24"/>
        </w:rPr>
        <w:tab/>
      </w:r>
      <w:r w:rsidR="00806720">
        <w:rPr>
          <w:rFonts w:ascii="Arial" w:hAnsi="Arial" w:cs="Arial"/>
          <w:b/>
          <w:iCs/>
          <w:sz w:val="24"/>
          <w:szCs w:val="24"/>
        </w:rPr>
        <w:tab/>
      </w:r>
      <w:r w:rsidR="00806720">
        <w:rPr>
          <w:rFonts w:ascii="Arial" w:hAnsi="Arial" w:cs="Arial"/>
          <w:b/>
          <w:iCs/>
          <w:sz w:val="24"/>
          <w:szCs w:val="24"/>
        </w:rPr>
        <w:tab/>
      </w:r>
      <w:r w:rsidR="00806720">
        <w:rPr>
          <w:rFonts w:ascii="Arial" w:hAnsi="Arial" w:cs="Arial"/>
          <w:b/>
          <w:iCs/>
          <w:sz w:val="24"/>
          <w:szCs w:val="24"/>
        </w:rPr>
        <w:tab/>
      </w:r>
      <w:r w:rsidR="00806720">
        <w:rPr>
          <w:rFonts w:ascii="Arial" w:hAnsi="Arial" w:cs="Arial"/>
          <w:b/>
          <w:iCs/>
          <w:sz w:val="24"/>
          <w:szCs w:val="24"/>
        </w:rPr>
        <w:tab/>
      </w:r>
      <w:r w:rsidR="00806720">
        <w:rPr>
          <w:rFonts w:ascii="Arial" w:hAnsi="Arial" w:cs="Arial"/>
          <w:b/>
          <w:iCs/>
          <w:sz w:val="24"/>
          <w:szCs w:val="24"/>
        </w:rPr>
        <w:tab/>
        <w:t xml:space="preserve">     </w:t>
      </w:r>
      <w:r w:rsidR="00806720" w:rsidRPr="00B92F4F">
        <w:rPr>
          <w:rFonts w:ascii="Arial" w:hAnsi="Arial" w:cs="Arial"/>
          <w:b/>
          <w:iCs/>
          <w:sz w:val="24"/>
          <w:szCs w:val="24"/>
        </w:rPr>
        <w:t>Yeminli Mali Müşavir</w:t>
      </w:r>
    </w:p>
    <w:p w14:paraId="534A9FF8" w14:textId="4C0659A6" w:rsidR="00F70409" w:rsidRPr="00DC0983" w:rsidRDefault="00F70409" w:rsidP="00F70409">
      <w:pPr>
        <w:spacing w:after="0" w:line="240" w:lineRule="auto"/>
        <w:jc w:val="both"/>
        <w:rPr>
          <w:rFonts w:ascii="Arial" w:hAnsi="Arial" w:cs="Arial"/>
          <w:b/>
          <w:iCs/>
          <w:sz w:val="24"/>
          <w:szCs w:val="24"/>
        </w:rPr>
      </w:pPr>
    </w:p>
    <w:sectPr w:rsidR="00F70409" w:rsidRPr="00DC0983" w:rsidSect="00F54876">
      <w:foot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9E003" w14:textId="77777777" w:rsidR="005E2E91" w:rsidRDefault="005E2E91" w:rsidP="005E2E91">
      <w:pPr>
        <w:spacing w:after="0" w:line="240" w:lineRule="auto"/>
      </w:pPr>
      <w:r>
        <w:separator/>
      </w:r>
    </w:p>
  </w:endnote>
  <w:endnote w:type="continuationSeparator" w:id="0">
    <w:p w14:paraId="2F340CFF" w14:textId="77777777" w:rsidR="005E2E91" w:rsidRDefault="005E2E91" w:rsidP="005E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altName w:val="Consolas"/>
    <w:charset w:val="A2"/>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594665"/>
      <w:docPartObj>
        <w:docPartGallery w:val="Page Numbers (Bottom of Page)"/>
        <w:docPartUnique/>
      </w:docPartObj>
    </w:sdtPr>
    <w:sdtEndPr/>
    <w:sdtContent>
      <w:p w14:paraId="7F55920D" w14:textId="77777777" w:rsidR="005E2E91" w:rsidRDefault="005E2E91">
        <w:pPr>
          <w:pStyle w:val="Footer"/>
          <w:jc w:val="center"/>
        </w:pPr>
        <w:r w:rsidRPr="005E2E91">
          <w:rPr>
            <w:rFonts w:ascii="Arial" w:hAnsi="Arial" w:cs="Arial"/>
            <w:sz w:val="24"/>
            <w:szCs w:val="24"/>
          </w:rPr>
          <w:fldChar w:fldCharType="begin"/>
        </w:r>
        <w:r w:rsidRPr="005E2E91">
          <w:rPr>
            <w:rFonts w:ascii="Arial" w:hAnsi="Arial" w:cs="Arial"/>
            <w:sz w:val="24"/>
            <w:szCs w:val="24"/>
          </w:rPr>
          <w:instrText>PAGE   \* MERGEFORMAT</w:instrText>
        </w:r>
        <w:r w:rsidRPr="005E2E91">
          <w:rPr>
            <w:rFonts w:ascii="Arial" w:hAnsi="Arial" w:cs="Arial"/>
            <w:sz w:val="24"/>
            <w:szCs w:val="24"/>
          </w:rPr>
          <w:fldChar w:fldCharType="separate"/>
        </w:r>
        <w:r w:rsidR="005A1E4C">
          <w:rPr>
            <w:rFonts w:ascii="Arial" w:hAnsi="Arial" w:cs="Arial"/>
            <w:noProof/>
            <w:sz w:val="24"/>
            <w:szCs w:val="24"/>
          </w:rPr>
          <w:t>1</w:t>
        </w:r>
        <w:r w:rsidRPr="005E2E91">
          <w:rPr>
            <w:rFonts w:ascii="Arial" w:hAnsi="Arial" w:cs="Arial"/>
            <w:sz w:val="24"/>
            <w:szCs w:val="24"/>
          </w:rPr>
          <w:fldChar w:fldCharType="end"/>
        </w:r>
      </w:p>
    </w:sdtContent>
  </w:sdt>
  <w:p w14:paraId="10D10878" w14:textId="77777777" w:rsidR="005E2E91" w:rsidRDefault="005E2E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F16C7" w14:textId="77777777" w:rsidR="005E2E91" w:rsidRDefault="005E2E91" w:rsidP="005E2E91">
      <w:pPr>
        <w:spacing w:after="0" w:line="240" w:lineRule="auto"/>
      </w:pPr>
      <w:r>
        <w:separator/>
      </w:r>
    </w:p>
  </w:footnote>
  <w:footnote w:type="continuationSeparator" w:id="0">
    <w:p w14:paraId="1ADD4379" w14:textId="77777777" w:rsidR="005E2E91" w:rsidRDefault="005E2E91" w:rsidP="005E2E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17364"/>
    <w:multiLevelType w:val="hybridMultilevel"/>
    <w:tmpl w:val="DCD224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0054F53"/>
    <w:multiLevelType w:val="hybridMultilevel"/>
    <w:tmpl w:val="4E56B240"/>
    <w:lvl w:ilvl="0" w:tplc="B6266EE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586C6EBF"/>
    <w:multiLevelType w:val="hybridMultilevel"/>
    <w:tmpl w:val="15DE27C2"/>
    <w:lvl w:ilvl="0" w:tplc="62969BC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9EC6F01"/>
    <w:multiLevelType w:val="multilevel"/>
    <w:tmpl w:val="B7D0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22"/>
    <w:rsid w:val="0001079C"/>
    <w:rsid w:val="000124B3"/>
    <w:rsid w:val="000E35BA"/>
    <w:rsid w:val="00104212"/>
    <w:rsid w:val="001318A4"/>
    <w:rsid w:val="0015695F"/>
    <w:rsid w:val="001C0801"/>
    <w:rsid w:val="001F5053"/>
    <w:rsid w:val="002126A6"/>
    <w:rsid w:val="00277D10"/>
    <w:rsid w:val="0028058B"/>
    <w:rsid w:val="002B0637"/>
    <w:rsid w:val="002B6EF2"/>
    <w:rsid w:val="002C6967"/>
    <w:rsid w:val="0031355C"/>
    <w:rsid w:val="00332059"/>
    <w:rsid w:val="003701BD"/>
    <w:rsid w:val="003E75C7"/>
    <w:rsid w:val="004410E2"/>
    <w:rsid w:val="00497EA3"/>
    <w:rsid w:val="0053137F"/>
    <w:rsid w:val="00583233"/>
    <w:rsid w:val="005A1E4C"/>
    <w:rsid w:val="005B4405"/>
    <w:rsid w:val="005E0B3F"/>
    <w:rsid w:val="005E2E91"/>
    <w:rsid w:val="00637568"/>
    <w:rsid w:val="00690603"/>
    <w:rsid w:val="00754F16"/>
    <w:rsid w:val="00766250"/>
    <w:rsid w:val="00775E73"/>
    <w:rsid w:val="00806720"/>
    <w:rsid w:val="008E4A22"/>
    <w:rsid w:val="00920739"/>
    <w:rsid w:val="00940E9A"/>
    <w:rsid w:val="009601E5"/>
    <w:rsid w:val="009F6539"/>
    <w:rsid w:val="00A247AC"/>
    <w:rsid w:val="00A248A9"/>
    <w:rsid w:val="00A35505"/>
    <w:rsid w:val="00A81B9E"/>
    <w:rsid w:val="00AB7337"/>
    <w:rsid w:val="00AF2904"/>
    <w:rsid w:val="00B46BD3"/>
    <w:rsid w:val="00B5724A"/>
    <w:rsid w:val="00B84160"/>
    <w:rsid w:val="00B844DC"/>
    <w:rsid w:val="00B91CA2"/>
    <w:rsid w:val="00B92F4F"/>
    <w:rsid w:val="00D37F4A"/>
    <w:rsid w:val="00DA4899"/>
    <w:rsid w:val="00DB600D"/>
    <w:rsid w:val="00DC0983"/>
    <w:rsid w:val="00DC0BE9"/>
    <w:rsid w:val="00E57E9E"/>
    <w:rsid w:val="00E64CE7"/>
    <w:rsid w:val="00E73662"/>
    <w:rsid w:val="00E779CF"/>
    <w:rsid w:val="00E9022D"/>
    <w:rsid w:val="00F1514B"/>
    <w:rsid w:val="00F43895"/>
    <w:rsid w:val="00F54876"/>
    <w:rsid w:val="00F70409"/>
    <w:rsid w:val="00F862BD"/>
    <w:rsid w:val="00FA2B3B"/>
    <w:rsid w:val="00FC4BB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4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5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28058B"/>
    <w:rPr>
      <w:b/>
      <w:bCs/>
    </w:rPr>
  </w:style>
  <w:style w:type="character" w:customStyle="1" w:styleId="apple-converted-space">
    <w:name w:val="apple-converted-space"/>
    <w:basedOn w:val="DefaultParagraphFont"/>
    <w:rsid w:val="00E779CF"/>
  </w:style>
  <w:style w:type="character" w:styleId="Emphasis">
    <w:name w:val="Emphasis"/>
    <w:basedOn w:val="DefaultParagraphFont"/>
    <w:uiPriority w:val="20"/>
    <w:qFormat/>
    <w:rsid w:val="00104212"/>
    <w:rPr>
      <w:i/>
      <w:iCs/>
    </w:rPr>
  </w:style>
  <w:style w:type="character" w:styleId="Hyperlink">
    <w:name w:val="Hyperlink"/>
    <w:basedOn w:val="DefaultParagraphFont"/>
    <w:uiPriority w:val="99"/>
    <w:semiHidden/>
    <w:unhideWhenUsed/>
    <w:rsid w:val="00104212"/>
    <w:rPr>
      <w:color w:val="0000FF"/>
      <w:u w:val="single"/>
    </w:rPr>
  </w:style>
  <w:style w:type="paragraph" w:styleId="ListParagraph">
    <w:name w:val="List Paragraph"/>
    <w:basedOn w:val="Normal"/>
    <w:uiPriority w:val="34"/>
    <w:qFormat/>
    <w:rsid w:val="009F6539"/>
    <w:pPr>
      <w:ind w:left="720"/>
      <w:contextualSpacing/>
    </w:pPr>
  </w:style>
  <w:style w:type="paragraph" w:styleId="Header">
    <w:name w:val="header"/>
    <w:basedOn w:val="Normal"/>
    <w:link w:val="HeaderChar"/>
    <w:uiPriority w:val="99"/>
    <w:unhideWhenUsed/>
    <w:rsid w:val="005E2E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2E91"/>
  </w:style>
  <w:style w:type="paragraph" w:styleId="Footer">
    <w:name w:val="footer"/>
    <w:basedOn w:val="Normal"/>
    <w:link w:val="FooterChar"/>
    <w:uiPriority w:val="99"/>
    <w:unhideWhenUsed/>
    <w:rsid w:val="005E2E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2E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5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28058B"/>
    <w:rPr>
      <w:b/>
      <w:bCs/>
    </w:rPr>
  </w:style>
  <w:style w:type="character" w:customStyle="1" w:styleId="apple-converted-space">
    <w:name w:val="apple-converted-space"/>
    <w:basedOn w:val="DefaultParagraphFont"/>
    <w:rsid w:val="00E779CF"/>
  </w:style>
  <w:style w:type="character" w:styleId="Emphasis">
    <w:name w:val="Emphasis"/>
    <w:basedOn w:val="DefaultParagraphFont"/>
    <w:uiPriority w:val="20"/>
    <w:qFormat/>
    <w:rsid w:val="00104212"/>
    <w:rPr>
      <w:i/>
      <w:iCs/>
    </w:rPr>
  </w:style>
  <w:style w:type="character" w:styleId="Hyperlink">
    <w:name w:val="Hyperlink"/>
    <w:basedOn w:val="DefaultParagraphFont"/>
    <w:uiPriority w:val="99"/>
    <w:semiHidden/>
    <w:unhideWhenUsed/>
    <w:rsid w:val="00104212"/>
    <w:rPr>
      <w:color w:val="0000FF"/>
      <w:u w:val="single"/>
    </w:rPr>
  </w:style>
  <w:style w:type="paragraph" w:styleId="ListParagraph">
    <w:name w:val="List Paragraph"/>
    <w:basedOn w:val="Normal"/>
    <w:uiPriority w:val="34"/>
    <w:qFormat/>
    <w:rsid w:val="009F6539"/>
    <w:pPr>
      <w:ind w:left="720"/>
      <w:contextualSpacing/>
    </w:pPr>
  </w:style>
  <w:style w:type="paragraph" w:styleId="Header">
    <w:name w:val="header"/>
    <w:basedOn w:val="Normal"/>
    <w:link w:val="HeaderChar"/>
    <w:uiPriority w:val="99"/>
    <w:unhideWhenUsed/>
    <w:rsid w:val="005E2E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2E91"/>
  </w:style>
  <w:style w:type="paragraph" w:styleId="Footer">
    <w:name w:val="footer"/>
    <w:basedOn w:val="Normal"/>
    <w:link w:val="FooterChar"/>
    <w:uiPriority w:val="99"/>
    <w:unhideWhenUsed/>
    <w:rsid w:val="005E2E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2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9519">
      <w:bodyDiv w:val="1"/>
      <w:marLeft w:val="0"/>
      <w:marRight w:val="0"/>
      <w:marTop w:val="0"/>
      <w:marBottom w:val="0"/>
      <w:divBdr>
        <w:top w:val="none" w:sz="0" w:space="0" w:color="auto"/>
        <w:left w:val="none" w:sz="0" w:space="0" w:color="auto"/>
        <w:bottom w:val="none" w:sz="0" w:space="0" w:color="auto"/>
        <w:right w:val="none" w:sz="0" w:space="0" w:color="auto"/>
      </w:divBdr>
    </w:div>
    <w:div w:id="856650113">
      <w:bodyDiv w:val="1"/>
      <w:marLeft w:val="0"/>
      <w:marRight w:val="0"/>
      <w:marTop w:val="0"/>
      <w:marBottom w:val="0"/>
      <w:divBdr>
        <w:top w:val="none" w:sz="0" w:space="0" w:color="auto"/>
        <w:left w:val="none" w:sz="0" w:space="0" w:color="auto"/>
        <w:bottom w:val="none" w:sz="0" w:space="0" w:color="auto"/>
        <w:right w:val="none" w:sz="0" w:space="0" w:color="auto"/>
      </w:divBdr>
    </w:div>
    <w:div w:id="1162159116">
      <w:bodyDiv w:val="1"/>
      <w:marLeft w:val="0"/>
      <w:marRight w:val="0"/>
      <w:marTop w:val="0"/>
      <w:marBottom w:val="0"/>
      <w:divBdr>
        <w:top w:val="none" w:sz="0" w:space="0" w:color="auto"/>
        <w:left w:val="none" w:sz="0" w:space="0" w:color="auto"/>
        <w:bottom w:val="none" w:sz="0" w:space="0" w:color="auto"/>
        <w:right w:val="none" w:sz="0" w:space="0" w:color="auto"/>
      </w:divBdr>
    </w:div>
    <w:div w:id="12618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258</Words>
  <Characters>1473</Characters>
  <Application>Microsoft Macintosh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muhasebe</dc:creator>
  <cp:keywords/>
  <dc:description/>
  <cp:lastModifiedBy>oktay aslan</cp:lastModifiedBy>
  <cp:revision>69</cp:revision>
  <dcterms:created xsi:type="dcterms:W3CDTF">2017-02-04T08:14:00Z</dcterms:created>
  <dcterms:modified xsi:type="dcterms:W3CDTF">2017-02-24T06:18:00Z</dcterms:modified>
</cp:coreProperties>
</file>